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600" w:hanging="1600" w:hangingChars="5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ind w:left="1325" w:leftChars="250" w:hanging="800" w:hangingChars="250"/>
        <w:jc w:val="left"/>
        <w:rPr>
          <w:rFonts w:hint="eastAsia" w:ascii="等线" w:hAnsi="等线" w:eastAsia="等线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宋体"/>
          <w:b/>
          <w:bCs/>
          <w:kern w:val="44"/>
          <w:sz w:val="32"/>
          <w:szCs w:val="32"/>
          <w:lang w:val="en-US" w:eastAsia="zh-CN" w:bidi="ar-SA"/>
        </w:rPr>
        <w:t>湖南·湖北行政法学研究会 2023 年年会参会回执</w:t>
      </w:r>
    </w:p>
    <w:tbl>
      <w:tblPr>
        <w:tblStyle w:val="2"/>
        <w:tblW w:w="0" w:type="auto"/>
        <w:tblInd w:w="3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1241"/>
        <w:gridCol w:w="991"/>
        <w:gridCol w:w="1196"/>
        <w:gridCol w:w="13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别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单位及职务、职称</w:t>
            </w:r>
          </w:p>
        </w:tc>
        <w:tc>
          <w:tcPr>
            <w:tcW w:w="47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7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7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预计住房时间 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．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B．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C.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D. 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入住酒店意向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40" w:hanging="480" w:hanging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．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华银国际大酒店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元/晚，含双早）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5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□无住宿需求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住宿意向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□单人间（优先安排大床房）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．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双人间（自行组合） 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双人间（请会务组安排）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其他要求或说明</w:t>
            </w:r>
          </w:p>
        </w:tc>
        <w:tc>
          <w:tcPr>
            <w:tcW w:w="475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提醒：请在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日前，将此回执发到联系人邮箱849926168@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qq.com。</w:t>
      </w:r>
      <w:r>
        <w:rPr>
          <w:rFonts w:hint="eastAsia" w:ascii="宋体" w:hAnsi="宋体" w:eastAsia="宋体"/>
          <w:sz w:val="24"/>
          <w:szCs w:val="24"/>
        </w:rPr>
        <w:br w:type="textWrapping"/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B03C6"/>
    <w:multiLevelType w:val="singleLevel"/>
    <w:tmpl w:val="DC0B03C6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105A3B67"/>
    <w:multiLevelType w:val="singleLevel"/>
    <w:tmpl w:val="105A3B67"/>
    <w:lvl w:ilvl="0" w:tentative="0">
      <w:start w:val="2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</w:docVars>
  <w:rsids>
    <w:rsidRoot w:val="00000000"/>
    <w:rsid w:val="2AD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2023-08-21T03:02:16Z</dcterms:created>
  <dc:creator>zfw</dc:creator>
  <cp:lastModifiedBy>王灵娜</cp:lastModifiedBy>
  <dcterms:modified xsi:type="dcterms:W3CDTF">2023-08-21T03:03:16Z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E5D4EDE78B404AECA90560A7D799A18D_12</vt:lpwstr>
  </property>
</Properties>
</file>