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A74" w:rsidRDefault="005E46FF" w:rsidP="00C90506">
      <w:pPr>
        <w:autoSpaceDE w:val="0"/>
        <w:autoSpaceDN w:val="0"/>
        <w:adjustRightInd w:val="0"/>
        <w:spacing w:beforeLines="50" w:afterLines="50" w:line="580" w:lineRule="exact"/>
        <w:rPr>
          <w:rFonts w:ascii="华文仿宋" w:eastAsia="华文仿宋" w:hAnsi="华文仿宋" w:cs="华文仿宋"/>
          <w:bCs/>
          <w:color w:val="000000"/>
          <w:kern w:val="0"/>
          <w:szCs w:val="32"/>
        </w:rPr>
      </w:pPr>
      <w:r>
        <w:rPr>
          <w:rFonts w:ascii="华文仿宋" w:eastAsia="华文仿宋" w:hAnsi="华文仿宋" w:cs="华文仿宋" w:hint="eastAsia"/>
          <w:bCs/>
          <w:color w:val="000000"/>
          <w:kern w:val="0"/>
          <w:szCs w:val="32"/>
        </w:rPr>
        <w:t>附件</w:t>
      </w:r>
      <w:r w:rsidR="00C90506">
        <w:rPr>
          <w:rFonts w:ascii="华文仿宋" w:eastAsia="华文仿宋" w:hAnsi="华文仿宋" w:cs="华文仿宋" w:hint="eastAsia"/>
          <w:bCs/>
          <w:color w:val="000000"/>
          <w:kern w:val="0"/>
          <w:szCs w:val="32"/>
        </w:rPr>
        <w:t>1</w:t>
      </w:r>
      <w:r w:rsidR="009C51D7">
        <w:rPr>
          <w:rFonts w:ascii="华文仿宋" w:eastAsia="华文仿宋" w:hAnsi="华文仿宋" w:cs="华文仿宋" w:hint="eastAsia"/>
          <w:bCs/>
          <w:color w:val="000000"/>
          <w:kern w:val="0"/>
          <w:szCs w:val="32"/>
        </w:rPr>
        <w:t>:</w:t>
      </w:r>
    </w:p>
    <w:p w:rsidR="005E3A74" w:rsidRPr="00645771" w:rsidRDefault="005E46FF" w:rsidP="00C90506">
      <w:pPr>
        <w:autoSpaceDE w:val="0"/>
        <w:autoSpaceDN w:val="0"/>
        <w:adjustRightInd w:val="0"/>
        <w:spacing w:beforeLines="50" w:afterLines="50" w:line="580" w:lineRule="exact"/>
        <w:jc w:val="center"/>
        <w:rPr>
          <w:rFonts w:ascii="方正小标宋_GBK" w:eastAsia="方正小标宋_GBK" w:hAnsi="方正小标宋简体" w:cs="方正小标宋简体"/>
          <w:bCs/>
          <w:color w:val="000000"/>
          <w:kern w:val="0"/>
          <w:sz w:val="36"/>
          <w:szCs w:val="36"/>
        </w:rPr>
      </w:pPr>
      <w:r w:rsidRPr="00645771">
        <w:rPr>
          <w:rFonts w:ascii="方正小标宋_GBK" w:eastAsia="方正小标宋_GBK" w:hAnsi="方正小标宋简体" w:cs="方正小标宋简体" w:hint="eastAsia"/>
          <w:bCs/>
          <w:color w:val="000000"/>
          <w:kern w:val="0"/>
          <w:sz w:val="36"/>
          <w:szCs w:val="36"/>
        </w:rPr>
        <w:t>湖北省法学会</w:t>
      </w:r>
      <w:r w:rsidRPr="00645771">
        <w:rPr>
          <w:rFonts w:ascii="方正小标宋_GBK" w:eastAsia="方正小标宋_GBK" w:hAnsi="方正小标宋简体" w:cs="方正小标宋简体" w:hint="eastAsia"/>
          <w:bCs/>
          <w:color w:val="000000"/>
          <w:kern w:val="0"/>
          <w:sz w:val="36"/>
          <w:szCs w:val="36"/>
          <w:lang w:val="zh-CN"/>
        </w:rPr>
        <w:t>2022年</w:t>
      </w:r>
      <w:r w:rsidRPr="00645771">
        <w:rPr>
          <w:rFonts w:ascii="方正小标宋_GBK" w:eastAsia="方正小标宋_GBK" w:hAnsi="方正小标宋简体" w:cs="方正小标宋简体" w:hint="eastAsia"/>
          <w:bCs/>
          <w:color w:val="000000"/>
          <w:kern w:val="0"/>
          <w:sz w:val="36"/>
          <w:szCs w:val="36"/>
        </w:rPr>
        <w:t>度</w:t>
      </w:r>
      <w:r w:rsidRPr="00645771">
        <w:rPr>
          <w:rFonts w:ascii="方正小标宋_GBK" w:eastAsia="方正小标宋_GBK" w:hAnsi="方正小标宋简体" w:cs="方正小标宋简体" w:hint="eastAsia"/>
          <w:bCs/>
          <w:color w:val="000000"/>
          <w:kern w:val="0"/>
          <w:sz w:val="36"/>
          <w:szCs w:val="36"/>
          <w:lang w:val="zh-CN"/>
        </w:rPr>
        <w:t>省级法学课题研究</w:t>
      </w:r>
      <w:r w:rsidRPr="00645771">
        <w:rPr>
          <w:rFonts w:ascii="方正小标宋_GBK" w:eastAsia="方正小标宋_GBK" w:hAnsi="方正小标宋简体" w:cs="方正小标宋简体" w:hint="eastAsia"/>
          <w:bCs/>
          <w:color w:val="000000"/>
          <w:kern w:val="0"/>
          <w:sz w:val="36"/>
          <w:szCs w:val="36"/>
        </w:rPr>
        <w:t>指南</w:t>
      </w:r>
    </w:p>
    <w:p w:rsidR="005E3A74" w:rsidRDefault="005E3A74" w:rsidP="00C90506">
      <w:pPr>
        <w:autoSpaceDE w:val="0"/>
        <w:autoSpaceDN w:val="0"/>
        <w:adjustRightInd w:val="0"/>
        <w:spacing w:beforeLines="50" w:afterLines="50" w:line="580" w:lineRule="exact"/>
        <w:ind w:firstLineChars="196" w:firstLine="627"/>
        <w:rPr>
          <w:rFonts w:ascii="黑体" w:eastAsia="黑体" w:hAnsi="Calibri" w:cs="黑体"/>
          <w:bCs/>
          <w:color w:val="000000"/>
          <w:kern w:val="0"/>
          <w:szCs w:val="32"/>
          <w:lang w:val="zh-CN"/>
        </w:rPr>
      </w:pPr>
    </w:p>
    <w:p w:rsidR="005E3A74" w:rsidRDefault="005E46FF" w:rsidP="00C90506">
      <w:pPr>
        <w:autoSpaceDE w:val="0"/>
        <w:autoSpaceDN w:val="0"/>
        <w:adjustRightInd w:val="0"/>
        <w:spacing w:beforeLines="50" w:afterLines="50" w:line="580" w:lineRule="exact"/>
        <w:ind w:firstLineChars="196" w:firstLine="627"/>
        <w:rPr>
          <w:rFonts w:ascii="黑体" w:eastAsia="黑体" w:hAnsi="Calibri" w:cs="黑体"/>
          <w:bCs/>
          <w:color w:val="000000"/>
          <w:kern w:val="0"/>
          <w:szCs w:val="32"/>
        </w:rPr>
      </w:pPr>
      <w:r>
        <w:rPr>
          <w:rFonts w:ascii="黑体" w:eastAsia="黑体" w:hAnsi="Calibri" w:cs="黑体" w:hint="eastAsia"/>
          <w:bCs/>
          <w:color w:val="000000"/>
          <w:kern w:val="0"/>
          <w:szCs w:val="32"/>
          <w:lang w:val="zh-CN"/>
        </w:rPr>
        <w:t>一、</w:t>
      </w:r>
      <w:r>
        <w:rPr>
          <w:rFonts w:ascii="黑体" w:eastAsia="黑体" w:hAnsi="Calibri" w:cs="黑体" w:hint="eastAsia"/>
          <w:bCs/>
          <w:color w:val="000000"/>
          <w:kern w:val="0"/>
          <w:szCs w:val="32"/>
        </w:rPr>
        <w:t>重大课题（</w:t>
      </w:r>
      <w:r w:rsidR="00A65058">
        <w:rPr>
          <w:rFonts w:ascii="黑体" w:eastAsia="黑体" w:hAnsi="Calibri" w:cs="黑体" w:hint="eastAsia"/>
          <w:bCs/>
          <w:color w:val="000000"/>
          <w:kern w:val="0"/>
          <w:szCs w:val="32"/>
        </w:rPr>
        <w:t>5</w:t>
      </w:r>
      <w:r>
        <w:rPr>
          <w:rFonts w:ascii="黑体" w:eastAsia="黑体" w:hAnsi="Calibri" w:cs="黑体" w:hint="eastAsia"/>
          <w:bCs/>
          <w:color w:val="000000"/>
          <w:kern w:val="0"/>
          <w:szCs w:val="32"/>
        </w:rPr>
        <w:t>项）</w:t>
      </w:r>
    </w:p>
    <w:p w:rsidR="005E3A74" w:rsidRPr="00A65058" w:rsidRDefault="005E46FF">
      <w:pPr>
        <w:autoSpaceDE w:val="0"/>
        <w:autoSpaceDN w:val="0"/>
        <w:adjustRightInd w:val="0"/>
        <w:spacing w:line="580" w:lineRule="exact"/>
        <w:ind w:left="567"/>
        <w:rPr>
          <w:rFonts w:ascii="仿宋_GB2312"/>
          <w:color w:val="000000"/>
          <w:szCs w:val="32"/>
        </w:rPr>
      </w:pPr>
      <w:r>
        <w:rPr>
          <w:rFonts w:ascii="仿宋_GB2312" w:hint="eastAsia"/>
          <w:color w:val="000000"/>
          <w:szCs w:val="32"/>
        </w:rPr>
        <w:t>1.</w:t>
      </w:r>
      <w:r>
        <w:rPr>
          <w:rFonts w:ascii="仿宋_GB2312" w:hAnsi="Calibri" w:cs="仿宋_GB2312" w:hint="eastAsia"/>
          <w:bCs/>
          <w:color w:val="000000"/>
          <w:kern w:val="0"/>
          <w:szCs w:val="32"/>
        </w:rPr>
        <w:t>湖北建设全国新发展格局先行区法治保障研究</w:t>
      </w:r>
    </w:p>
    <w:p w:rsidR="005E3A74" w:rsidRDefault="00A65058">
      <w:pPr>
        <w:autoSpaceDE w:val="0"/>
        <w:autoSpaceDN w:val="0"/>
        <w:adjustRightInd w:val="0"/>
        <w:spacing w:line="580" w:lineRule="exact"/>
        <w:ind w:left="567"/>
        <w:rPr>
          <w:rFonts w:ascii="仿宋_GB2312" w:hAnsi="Calibri" w:cs="仿宋_GB2312"/>
          <w:bCs/>
          <w:color w:val="000000"/>
          <w:kern w:val="0"/>
          <w:szCs w:val="32"/>
          <w:lang w:val="zh-CN"/>
        </w:rPr>
      </w:pPr>
      <w:r>
        <w:rPr>
          <w:rFonts w:ascii="仿宋_GB2312" w:hAnsi="Calibri" w:cs="仿宋_GB2312" w:hint="eastAsia"/>
          <w:bCs/>
          <w:color w:val="000000"/>
          <w:kern w:val="0"/>
          <w:szCs w:val="32"/>
        </w:rPr>
        <w:t>2</w:t>
      </w:r>
      <w:r w:rsidR="005E46FF">
        <w:rPr>
          <w:rFonts w:ascii="仿宋_GB2312" w:hAnsi="Calibri" w:cs="仿宋_GB2312" w:hint="eastAsia"/>
          <w:bCs/>
          <w:color w:val="000000"/>
          <w:kern w:val="0"/>
          <w:szCs w:val="32"/>
        </w:rPr>
        <w:t>.</w:t>
      </w:r>
      <w:r>
        <w:rPr>
          <w:rFonts w:ascii="仿宋_GB2312" w:hAnsi="Calibri" w:cs="仿宋_GB2312" w:hint="eastAsia"/>
          <w:bCs/>
          <w:color w:val="000000"/>
          <w:kern w:val="0"/>
          <w:szCs w:val="32"/>
          <w:lang w:val="zh-CN"/>
        </w:rPr>
        <w:t>以降低成本为核心优化</w:t>
      </w:r>
      <w:r w:rsidR="005E46FF">
        <w:rPr>
          <w:rFonts w:ascii="仿宋_GB2312" w:hAnsi="Calibri" w:cs="仿宋_GB2312"/>
          <w:bCs/>
          <w:color w:val="000000"/>
          <w:kern w:val="0"/>
          <w:szCs w:val="32"/>
          <w:lang w:val="zh-CN"/>
        </w:rPr>
        <w:t>法治化营商环境研究</w:t>
      </w:r>
    </w:p>
    <w:p w:rsidR="005E3A74" w:rsidRDefault="00A65058">
      <w:pPr>
        <w:autoSpaceDE w:val="0"/>
        <w:autoSpaceDN w:val="0"/>
        <w:adjustRightInd w:val="0"/>
        <w:spacing w:line="580" w:lineRule="exact"/>
        <w:ind w:left="567"/>
        <w:rPr>
          <w:rFonts w:ascii="仿宋_GB2312" w:hAnsi="Calibri" w:cs="仿宋_GB2312"/>
          <w:bCs/>
          <w:color w:val="000000"/>
          <w:kern w:val="0"/>
          <w:szCs w:val="32"/>
          <w:lang w:val="zh-CN"/>
        </w:rPr>
      </w:pPr>
      <w:r>
        <w:rPr>
          <w:rFonts w:ascii="仿宋_GB2312" w:hAnsi="Calibri" w:cs="仿宋_GB2312" w:hint="eastAsia"/>
          <w:bCs/>
          <w:color w:val="000000"/>
          <w:kern w:val="0"/>
          <w:szCs w:val="32"/>
        </w:rPr>
        <w:t>3</w:t>
      </w:r>
      <w:r w:rsidR="005E46FF">
        <w:rPr>
          <w:rFonts w:ascii="仿宋_GB2312" w:hAnsi="Calibri" w:cs="仿宋_GB2312" w:hint="eastAsia"/>
          <w:bCs/>
          <w:color w:val="000000"/>
          <w:kern w:val="0"/>
          <w:szCs w:val="32"/>
        </w:rPr>
        <w:t>.湖北</w:t>
      </w:r>
      <w:r w:rsidR="005E46FF">
        <w:rPr>
          <w:rFonts w:ascii="仿宋_GB2312" w:hAnsi="Calibri" w:cs="仿宋_GB2312" w:hint="eastAsia"/>
          <w:bCs/>
          <w:color w:val="000000"/>
          <w:kern w:val="0"/>
          <w:szCs w:val="32"/>
          <w:lang w:val="zh-CN"/>
        </w:rPr>
        <w:t>创新</w:t>
      </w:r>
      <w:r w:rsidR="005E46FF">
        <w:rPr>
          <w:rFonts w:ascii="仿宋_GB2312" w:hAnsi="Calibri" w:cs="仿宋_GB2312" w:hint="eastAsia"/>
          <w:bCs/>
          <w:color w:val="000000"/>
          <w:kern w:val="0"/>
          <w:szCs w:val="32"/>
        </w:rPr>
        <w:t>驱动发展战略法治保障</w:t>
      </w:r>
      <w:r w:rsidR="005E46FF">
        <w:rPr>
          <w:rFonts w:ascii="仿宋_GB2312" w:hAnsi="Calibri" w:cs="仿宋_GB2312" w:hint="eastAsia"/>
          <w:bCs/>
          <w:color w:val="000000"/>
          <w:kern w:val="0"/>
          <w:szCs w:val="32"/>
          <w:lang w:val="zh-CN"/>
        </w:rPr>
        <w:t>研究</w:t>
      </w:r>
    </w:p>
    <w:p w:rsidR="005E3A74" w:rsidRDefault="00A65058">
      <w:pPr>
        <w:autoSpaceDE w:val="0"/>
        <w:autoSpaceDN w:val="0"/>
        <w:adjustRightInd w:val="0"/>
        <w:spacing w:line="580" w:lineRule="exact"/>
        <w:ind w:left="567"/>
        <w:rPr>
          <w:rFonts w:ascii="仿宋_GB2312"/>
          <w:bCs/>
          <w:color w:val="000000"/>
          <w:szCs w:val="32"/>
        </w:rPr>
      </w:pPr>
      <w:r>
        <w:rPr>
          <w:rFonts w:ascii="仿宋_GB2312" w:hAnsi="仿宋_GB2312" w:cs="仿宋_GB2312" w:hint="eastAsia"/>
          <w:bCs/>
          <w:szCs w:val="32"/>
        </w:rPr>
        <w:t>4</w:t>
      </w:r>
      <w:r w:rsidR="005E46FF">
        <w:rPr>
          <w:rFonts w:ascii="仿宋_GB2312" w:hAnsi="仿宋_GB2312" w:cs="仿宋_GB2312" w:hint="eastAsia"/>
          <w:bCs/>
          <w:szCs w:val="32"/>
        </w:rPr>
        <w:t>.</w:t>
      </w:r>
      <w:r w:rsidR="00C734BA">
        <w:rPr>
          <w:rFonts w:ascii="仿宋_GB2312" w:hAnsi="仿宋_GB2312" w:cs="仿宋_GB2312" w:hint="eastAsia"/>
          <w:bCs/>
          <w:szCs w:val="32"/>
        </w:rPr>
        <w:t>流域治理</w:t>
      </w:r>
      <w:r w:rsidR="005E46FF">
        <w:rPr>
          <w:rFonts w:ascii="仿宋_GB2312" w:hAnsi="仿宋_GB2312" w:cs="仿宋_GB2312" w:hint="eastAsia"/>
          <w:bCs/>
          <w:szCs w:val="32"/>
        </w:rPr>
        <w:t>法治保障研究</w:t>
      </w:r>
    </w:p>
    <w:p w:rsidR="005E3A74" w:rsidRDefault="00A65058">
      <w:pPr>
        <w:autoSpaceDE w:val="0"/>
        <w:autoSpaceDN w:val="0"/>
        <w:adjustRightInd w:val="0"/>
        <w:spacing w:line="580" w:lineRule="exact"/>
        <w:ind w:left="567"/>
        <w:rPr>
          <w:rFonts w:ascii="仿宋_GB2312"/>
          <w:bCs/>
          <w:color w:val="000000"/>
          <w:szCs w:val="32"/>
        </w:rPr>
      </w:pPr>
      <w:r>
        <w:rPr>
          <w:rFonts w:ascii="仿宋_GB2312" w:hint="eastAsia"/>
          <w:bCs/>
          <w:color w:val="000000"/>
          <w:szCs w:val="32"/>
        </w:rPr>
        <w:t>5</w:t>
      </w:r>
      <w:r w:rsidR="005E46FF">
        <w:rPr>
          <w:rFonts w:ascii="仿宋_GB2312" w:hint="eastAsia"/>
          <w:bCs/>
          <w:color w:val="000000"/>
          <w:szCs w:val="32"/>
        </w:rPr>
        <w:t>.市域社会治理</w:t>
      </w:r>
      <w:r>
        <w:rPr>
          <w:rFonts w:ascii="仿宋_GB2312" w:hint="eastAsia"/>
          <w:bCs/>
          <w:color w:val="000000"/>
          <w:szCs w:val="32"/>
        </w:rPr>
        <w:t>现代化</w:t>
      </w:r>
      <w:r w:rsidR="005E46FF">
        <w:rPr>
          <w:rFonts w:ascii="仿宋_GB2312" w:hint="eastAsia"/>
          <w:bCs/>
          <w:color w:val="000000"/>
          <w:szCs w:val="32"/>
        </w:rPr>
        <w:t>的法治保障研究</w:t>
      </w:r>
    </w:p>
    <w:p w:rsidR="005E3A74" w:rsidRDefault="005E46FF" w:rsidP="00C90506">
      <w:pPr>
        <w:autoSpaceDE w:val="0"/>
        <w:autoSpaceDN w:val="0"/>
        <w:adjustRightInd w:val="0"/>
        <w:spacing w:beforeLines="50" w:afterLines="50" w:line="580" w:lineRule="exact"/>
        <w:rPr>
          <w:rFonts w:ascii="黑体" w:eastAsia="黑体" w:hAnsi="Calibri" w:cs="黑体"/>
          <w:bCs/>
          <w:color w:val="000000"/>
          <w:kern w:val="0"/>
          <w:szCs w:val="32"/>
        </w:rPr>
      </w:pPr>
      <w:r>
        <w:rPr>
          <w:rFonts w:ascii="黑体" w:eastAsia="黑体" w:hAnsi="Calibri" w:cs="黑体" w:hint="eastAsia"/>
          <w:bCs/>
          <w:color w:val="000000"/>
          <w:kern w:val="0"/>
          <w:szCs w:val="32"/>
        </w:rPr>
        <w:t xml:space="preserve">    二、重点课题（1</w:t>
      </w:r>
      <w:r w:rsidR="004A058F">
        <w:rPr>
          <w:rFonts w:ascii="黑体" w:eastAsia="黑体" w:hAnsi="Calibri" w:cs="黑体" w:hint="eastAsia"/>
          <w:bCs/>
          <w:color w:val="000000"/>
          <w:kern w:val="0"/>
          <w:szCs w:val="32"/>
        </w:rPr>
        <w:t>0</w:t>
      </w:r>
      <w:r>
        <w:rPr>
          <w:rFonts w:ascii="黑体" w:eastAsia="黑体" w:hAnsi="Calibri" w:cs="黑体" w:hint="eastAsia"/>
          <w:bCs/>
          <w:color w:val="000000"/>
          <w:kern w:val="0"/>
          <w:szCs w:val="32"/>
        </w:rPr>
        <w:t>项）</w:t>
      </w:r>
    </w:p>
    <w:p w:rsidR="005E3A74" w:rsidRDefault="005E46FF">
      <w:pPr>
        <w:autoSpaceDE w:val="0"/>
        <w:autoSpaceDN w:val="0"/>
        <w:adjustRightInd w:val="0"/>
        <w:spacing w:line="580" w:lineRule="exact"/>
        <w:ind w:left="567"/>
        <w:rPr>
          <w:rFonts w:ascii="仿宋_GB2312"/>
          <w:color w:val="000000"/>
          <w:szCs w:val="32"/>
        </w:rPr>
      </w:pPr>
      <w:r>
        <w:rPr>
          <w:rFonts w:ascii="仿宋_GB2312" w:hint="eastAsia"/>
          <w:color w:val="000000"/>
          <w:szCs w:val="32"/>
        </w:rPr>
        <w:t>1.</w:t>
      </w:r>
      <w:r w:rsidR="00A65058">
        <w:rPr>
          <w:rFonts w:ascii="仿宋_GB2312" w:hint="eastAsia"/>
          <w:color w:val="000000"/>
          <w:szCs w:val="32"/>
        </w:rPr>
        <w:t>统筹发展与安全法治保障研究</w:t>
      </w:r>
    </w:p>
    <w:p w:rsidR="005E3A74" w:rsidRDefault="000532B1">
      <w:pPr>
        <w:autoSpaceDE w:val="0"/>
        <w:autoSpaceDN w:val="0"/>
        <w:adjustRightInd w:val="0"/>
        <w:spacing w:line="580" w:lineRule="exact"/>
        <w:ind w:left="567"/>
        <w:rPr>
          <w:rFonts w:ascii="仿宋_GB2312"/>
          <w:color w:val="000000"/>
          <w:szCs w:val="32"/>
        </w:rPr>
      </w:pPr>
      <w:r>
        <w:rPr>
          <w:rFonts w:ascii="仿宋_GB2312" w:hint="eastAsia"/>
          <w:color w:val="000000"/>
          <w:szCs w:val="32"/>
        </w:rPr>
        <w:t>2</w:t>
      </w:r>
      <w:r w:rsidR="005E46FF">
        <w:rPr>
          <w:rFonts w:ascii="仿宋_GB2312" w:hint="eastAsia"/>
          <w:color w:val="000000"/>
          <w:szCs w:val="32"/>
        </w:rPr>
        <w:t>.</w:t>
      </w:r>
      <w:r w:rsidR="00A65058">
        <w:rPr>
          <w:rFonts w:ascii="仿宋_GB2312" w:hint="eastAsia"/>
          <w:color w:val="000000"/>
          <w:szCs w:val="32"/>
        </w:rPr>
        <w:t>幸福家园与美好生活共同缔造法治</w:t>
      </w:r>
      <w:r w:rsidR="005E46FF">
        <w:rPr>
          <w:rFonts w:ascii="仿宋_GB2312" w:hint="eastAsia"/>
          <w:color w:val="000000"/>
          <w:szCs w:val="32"/>
        </w:rPr>
        <w:t>保障研究</w:t>
      </w:r>
    </w:p>
    <w:p w:rsidR="005E3A74" w:rsidRDefault="000532B1">
      <w:pPr>
        <w:autoSpaceDE w:val="0"/>
        <w:autoSpaceDN w:val="0"/>
        <w:adjustRightInd w:val="0"/>
        <w:spacing w:line="580" w:lineRule="exact"/>
        <w:ind w:left="567"/>
        <w:rPr>
          <w:rFonts w:ascii="仿宋_GB2312" w:hAnsi="Calibri" w:cs="仿宋_GB2312"/>
          <w:bCs/>
          <w:color w:val="000000"/>
          <w:kern w:val="0"/>
          <w:szCs w:val="32"/>
          <w:lang w:val="zh-CN"/>
        </w:rPr>
      </w:pPr>
      <w:r>
        <w:rPr>
          <w:rFonts w:ascii="仿宋_GB2312" w:hint="eastAsia"/>
          <w:color w:val="000000"/>
          <w:szCs w:val="32"/>
        </w:rPr>
        <w:t>3</w:t>
      </w:r>
      <w:r w:rsidR="005E46FF">
        <w:rPr>
          <w:rFonts w:ascii="仿宋_GB2312" w:hint="eastAsia"/>
          <w:color w:val="000000"/>
          <w:szCs w:val="32"/>
        </w:rPr>
        <w:t>.</w:t>
      </w:r>
      <w:r w:rsidR="005E46FF">
        <w:rPr>
          <w:rFonts w:ascii="仿宋_GB2312" w:hAnsi="Calibri" w:cs="仿宋_GB2312" w:hint="eastAsia"/>
          <w:bCs/>
          <w:color w:val="000000"/>
          <w:kern w:val="0"/>
          <w:szCs w:val="32"/>
          <w:lang w:val="zh-CN"/>
        </w:rPr>
        <w:t>企业合规问题及对策研究</w:t>
      </w:r>
    </w:p>
    <w:p w:rsidR="005E3A74" w:rsidRDefault="000532B1">
      <w:pPr>
        <w:autoSpaceDE w:val="0"/>
        <w:autoSpaceDN w:val="0"/>
        <w:adjustRightInd w:val="0"/>
        <w:spacing w:line="580" w:lineRule="exact"/>
        <w:ind w:left="567"/>
        <w:rPr>
          <w:rFonts w:ascii="仿宋_GB2312"/>
          <w:color w:val="000000"/>
          <w:szCs w:val="32"/>
        </w:rPr>
      </w:pPr>
      <w:r>
        <w:rPr>
          <w:rFonts w:ascii="仿宋_GB2312" w:hint="eastAsia"/>
          <w:color w:val="000000"/>
          <w:szCs w:val="32"/>
        </w:rPr>
        <w:t>4</w:t>
      </w:r>
      <w:r w:rsidR="005E46FF">
        <w:rPr>
          <w:rFonts w:ascii="仿宋_GB2312" w:hint="eastAsia"/>
          <w:color w:val="000000"/>
          <w:szCs w:val="32"/>
        </w:rPr>
        <w:t>.新技术新业态新模式法律制度支持研究</w:t>
      </w:r>
    </w:p>
    <w:p w:rsidR="005E3A74" w:rsidRDefault="000532B1">
      <w:pPr>
        <w:autoSpaceDE w:val="0"/>
        <w:autoSpaceDN w:val="0"/>
        <w:adjustRightInd w:val="0"/>
        <w:spacing w:line="580" w:lineRule="exact"/>
        <w:ind w:left="567"/>
        <w:rPr>
          <w:rFonts w:ascii="仿宋_GB2312"/>
          <w:color w:val="000000"/>
          <w:szCs w:val="32"/>
        </w:rPr>
      </w:pPr>
      <w:r>
        <w:rPr>
          <w:rFonts w:ascii="仿宋_GB2312" w:hint="eastAsia"/>
          <w:color w:val="000000"/>
          <w:szCs w:val="32"/>
        </w:rPr>
        <w:t>5</w:t>
      </w:r>
      <w:r w:rsidR="005E46FF">
        <w:rPr>
          <w:rFonts w:ascii="仿宋_GB2312" w:hint="eastAsia"/>
          <w:color w:val="000000"/>
          <w:szCs w:val="32"/>
        </w:rPr>
        <w:t>.湖北数字经济法治保障研究</w:t>
      </w:r>
    </w:p>
    <w:p w:rsidR="005E3A74" w:rsidRDefault="000532B1">
      <w:pPr>
        <w:autoSpaceDE w:val="0"/>
        <w:autoSpaceDN w:val="0"/>
        <w:adjustRightInd w:val="0"/>
        <w:spacing w:line="580" w:lineRule="exact"/>
        <w:ind w:left="567"/>
        <w:rPr>
          <w:rFonts w:ascii="仿宋_GB2312"/>
          <w:color w:val="000000"/>
          <w:szCs w:val="32"/>
        </w:rPr>
      </w:pPr>
      <w:r>
        <w:rPr>
          <w:rFonts w:ascii="仿宋_GB2312" w:hint="eastAsia"/>
          <w:color w:val="000000"/>
          <w:szCs w:val="32"/>
        </w:rPr>
        <w:t>6</w:t>
      </w:r>
      <w:r w:rsidR="005E46FF">
        <w:rPr>
          <w:rFonts w:ascii="仿宋_GB2312" w:hint="eastAsia"/>
          <w:color w:val="000000"/>
          <w:szCs w:val="32"/>
        </w:rPr>
        <w:t>.</w:t>
      </w:r>
      <w:bookmarkStart w:id="0" w:name="_GoBack"/>
      <w:bookmarkEnd w:id="0"/>
      <w:r w:rsidR="005E46FF">
        <w:rPr>
          <w:rFonts w:ascii="仿宋_GB2312" w:hint="eastAsia"/>
          <w:color w:val="000000"/>
          <w:szCs w:val="32"/>
        </w:rPr>
        <w:t>多元纠纷化解实践路径研究</w:t>
      </w:r>
    </w:p>
    <w:p w:rsidR="005E3A74" w:rsidRDefault="000532B1">
      <w:pPr>
        <w:autoSpaceDE w:val="0"/>
        <w:autoSpaceDN w:val="0"/>
        <w:adjustRightInd w:val="0"/>
        <w:spacing w:line="580" w:lineRule="exact"/>
        <w:ind w:left="567"/>
        <w:rPr>
          <w:rFonts w:ascii="仿宋_GB2312"/>
          <w:color w:val="000000"/>
          <w:szCs w:val="32"/>
        </w:rPr>
      </w:pPr>
      <w:r>
        <w:rPr>
          <w:rFonts w:ascii="仿宋_GB2312" w:hint="eastAsia"/>
          <w:color w:val="000000"/>
          <w:szCs w:val="32"/>
        </w:rPr>
        <w:t>7</w:t>
      </w:r>
      <w:r w:rsidR="005E46FF">
        <w:rPr>
          <w:rFonts w:ascii="仿宋_GB2312" w:hint="eastAsia"/>
          <w:color w:val="000000"/>
          <w:szCs w:val="32"/>
        </w:rPr>
        <w:t>《民法典》实施法律问题研究</w:t>
      </w:r>
    </w:p>
    <w:p w:rsidR="005E3A74" w:rsidRDefault="000532B1">
      <w:pPr>
        <w:autoSpaceDE w:val="0"/>
        <w:autoSpaceDN w:val="0"/>
        <w:adjustRightInd w:val="0"/>
        <w:spacing w:line="580" w:lineRule="exact"/>
        <w:ind w:left="567"/>
        <w:rPr>
          <w:rFonts w:ascii="仿宋_GB2312"/>
          <w:color w:val="000000"/>
          <w:szCs w:val="32"/>
        </w:rPr>
      </w:pPr>
      <w:r>
        <w:rPr>
          <w:rFonts w:ascii="仿宋_GB2312" w:hint="eastAsia"/>
          <w:color w:val="000000"/>
          <w:szCs w:val="32"/>
        </w:rPr>
        <w:t>8</w:t>
      </w:r>
      <w:r w:rsidR="005E46FF">
        <w:rPr>
          <w:rFonts w:ascii="仿宋_GB2312" w:hint="eastAsia"/>
          <w:color w:val="000000"/>
          <w:szCs w:val="32"/>
        </w:rPr>
        <w:t>.</w:t>
      </w:r>
      <w:r w:rsidR="00A65058">
        <w:rPr>
          <w:rFonts w:ascii="仿宋_GB2312" w:hint="eastAsia"/>
          <w:color w:val="000000"/>
          <w:szCs w:val="32"/>
        </w:rPr>
        <w:t>个人信息保护法律</w:t>
      </w:r>
      <w:r w:rsidR="005E46FF">
        <w:rPr>
          <w:rFonts w:ascii="仿宋_GB2312" w:hint="eastAsia"/>
          <w:color w:val="000000"/>
          <w:szCs w:val="32"/>
        </w:rPr>
        <w:t>问题研究</w:t>
      </w:r>
    </w:p>
    <w:p w:rsidR="000532B1" w:rsidRDefault="000532B1" w:rsidP="000532B1">
      <w:pPr>
        <w:autoSpaceDE w:val="0"/>
        <w:autoSpaceDN w:val="0"/>
        <w:adjustRightInd w:val="0"/>
        <w:spacing w:line="580" w:lineRule="exact"/>
        <w:ind w:left="567"/>
        <w:rPr>
          <w:rFonts w:ascii="仿宋_GB2312"/>
          <w:color w:val="000000"/>
          <w:szCs w:val="32"/>
        </w:rPr>
      </w:pPr>
      <w:r>
        <w:rPr>
          <w:rFonts w:ascii="仿宋_GB2312" w:hint="eastAsia"/>
          <w:color w:val="000000"/>
          <w:szCs w:val="32"/>
        </w:rPr>
        <w:t>9</w:t>
      </w:r>
      <w:r w:rsidR="005E46FF">
        <w:rPr>
          <w:rFonts w:ascii="仿宋_GB2312" w:hint="eastAsia"/>
          <w:color w:val="000000"/>
          <w:szCs w:val="32"/>
        </w:rPr>
        <w:t>.</w:t>
      </w:r>
      <w:r>
        <w:rPr>
          <w:rFonts w:ascii="仿宋_GB2312" w:hint="eastAsia"/>
          <w:color w:val="000000"/>
          <w:szCs w:val="32"/>
        </w:rPr>
        <w:t>打击整治</w:t>
      </w:r>
      <w:r w:rsidR="005E46FF">
        <w:rPr>
          <w:rFonts w:ascii="仿宋_GB2312" w:hint="eastAsia"/>
          <w:color w:val="000000"/>
          <w:szCs w:val="32"/>
        </w:rPr>
        <w:t>电信诈骗顽疾</w:t>
      </w:r>
      <w:r>
        <w:rPr>
          <w:rFonts w:ascii="仿宋_GB2312" w:hint="eastAsia"/>
          <w:color w:val="000000"/>
          <w:szCs w:val="32"/>
        </w:rPr>
        <w:t>法律问题</w:t>
      </w:r>
      <w:r w:rsidR="005E46FF">
        <w:rPr>
          <w:rFonts w:ascii="仿宋_GB2312" w:hint="eastAsia"/>
          <w:color w:val="000000"/>
          <w:szCs w:val="32"/>
        </w:rPr>
        <w:t>研究</w:t>
      </w:r>
    </w:p>
    <w:p w:rsidR="000532B1" w:rsidRDefault="000532B1" w:rsidP="000532B1">
      <w:pPr>
        <w:autoSpaceDE w:val="0"/>
        <w:autoSpaceDN w:val="0"/>
        <w:adjustRightInd w:val="0"/>
        <w:spacing w:line="580" w:lineRule="exact"/>
        <w:ind w:left="567"/>
        <w:rPr>
          <w:rFonts w:ascii="仿宋_GB2312"/>
          <w:color w:val="000000"/>
          <w:szCs w:val="32"/>
        </w:rPr>
      </w:pPr>
      <w:r>
        <w:rPr>
          <w:rFonts w:ascii="仿宋_GB2312" w:hAnsi="仿宋_GB2312" w:cs="仿宋_GB2312" w:hint="eastAsia"/>
          <w:szCs w:val="32"/>
        </w:rPr>
        <w:t>10.湖北省涉外法治</w:t>
      </w:r>
      <w:r w:rsidR="00935A10">
        <w:rPr>
          <w:rFonts w:ascii="仿宋_GB2312" w:hAnsi="仿宋_GB2312" w:cs="仿宋_GB2312" w:hint="eastAsia"/>
          <w:szCs w:val="32"/>
        </w:rPr>
        <w:t>问题</w:t>
      </w:r>
      <w:r>
        <w:rPr>
          <w:rFonts w:ascii="仿宋_GB2312" w:hAnsi="仿宋_GB2312" w:cs="仿宋_GB2312" w:hint="eastAsia"/>
          <w:szCs w:val="32"/>
        </w:rPr>
        <w:t>研究</w:t>
      </w:r>
    </w:p>
    <w:p w:rsidR="005E3A74" w:rsidRDefault="005E3A74">
      <w:pPr>
        <w:autoSpaceDE w:val="0"/>
        <w:autoSpaceDN w:val="0"/>
        <w:adjustRightInd w:val="0"/>
        <w:spacing w:line="580" w:lineRule="exact"/>
        <w:ind w:left="567"/>
        <w:rPr>
          <w:rFonts w:ascii="仿宋_GB2312" w:hAnsi="Calibri" w:cs="仿宋_GB2312"/>
          <w:bCs/>
          <w:color w:val="000000"/>
          <w:kern w:val="0"/>
          <w:szCs w:val="32"/>
          <w:lang w:val="zh-CN"/>
        </w:rPr>
      </w:pPr>
    </w:p>
    <w:p w:rsidR="005E3A74" w:rsidRDefault="005E46FF" w:rsidP="00C90506">
      <w:pPr>
        <w:autoSpaceDE w:val="0"/>
        <w:autoSpaceDN w:val="0"/>
        <w:adjustRightInd w:val="0"/>
        <w:spacing w:beforeLines="50" w:afterLines="50" w:line="580" w:lineRule="exact"/>
        <w:ind w:firstLineChars="196" w:firstLine="627"/>
        <w:rPr>
          <w:rFonts w:ascii="黑体" w:eastAsia="黑体" w:hAnsi="Calibri" w:cs="黑体"/>
          <w:bCs/>
          <w:color w:val="000000"/>
          <w:kern w:val="0"/>
          <w:szCs w:val="32"/>
          <w:lang w:val="zh-CN"/>
        </w:rPr>
      </w:pPr>
      <w:r>
        <w:rPr>
          <w:rFonts w:ascii="黑体" w:eastAsia="黑体" w:hAnsi="Calibri" w:cs="黑体" w:hint="eastAsia"/>
          <w:bCs/>
          <w:color w:val="000000"/>
          <w:kern w:val="0"/>
          <w:szCs w:val="32"/>
          <w:lang w:val="zh-CN"/>
        </w:rPr>
        <w:lastRenderedPageBreak/>
        <w:t>三、</w:t>
      </w:r>
      <w:r>
        <w:rPr>
          <w:rFonts w:ascii="黑体" w:eastAsia="黑体" w:hAnsi="Calibri" w:cs="黑体" w:hint="eastAsia"/>
          <w:bCs/>
          <w:color w:val="000000"/>
          <w:kern w:val="0"/>
          <w:szCs w:val="32"/>
        </w:rPr>
        <w:t>一般课题</w:t>
      </w:r>
      <w:r>
        <w:rPr>
          <w:rFonts w:ascii="黑体" w:eastAsia="黑体" w:hAnsi="Calibri" w:cs="黑体" w:hint="eastAsia"/>
          <w:bCs/>
          <w:color w:val="000000"/>
          <w:kern w:val="0"/>
          <w:szCs w:val="32"/>
          <w:lang w:val="zh-CN"/>
        </w:rPr>
        <w:t>（</w:t>
      </w:r>
      <w:r>
        <w:rPr>
          <w:rFonts w:ascii="黑体" w:eastAsia="黑体" w:hAnsi="Calibri" w:cs="黑体" w:hint="eastAsia"/>
          <w:bCs/>
          <w:color w:val="000000"/>
          <w:kern w:val="0"/>
          <w:szCs w:val="32"/>
        </w:rPr>
        <w:t>2</w:t>
      </w:r>
      <w:r w:rsidR="00935A10">
        <w:rPr>
          <w:rFonts w:ascii="黑体" w:eastAsia="黑体" w:hAnsi="Calibri" w:cs="黑体" w:hint="eastAsia"/>
          <w:bCs/>
          <w:color w:val="000000"/>
          <w:kern w:val="0"/>
          <w:szCs w:val="32"/>
        </w:rPr>
        <w:t>0</w:t>
      </w:r>
      <w:r>
        <w:rPr>
          <w:rFonts w:ascii="黑体" w:eastAsia="黑体" w:hAnsi="Calibri" w:cs="黑体" w:hint="eastAsia"/>
          <w:bCs/>
          <w:color w:val="000000"/>
          <w:kern w:val="0"/>
          <w:szCs w:val="32"/>
        </w:rPr>
        <w:t>项</w:t>
      </w:r>
      <w:r>
        <w:rPr>
          <w:rFonts w:ascii="黑体" w:eastAsia="黑体" w:hAnsi="Calibri" w:cs="黑体" w:hint="eastAsia"/>
          <w:bCs/>
          <w:color w:val="000000"/>
          <w:kern w:val="0"/>
          <w:szCs w:val="32"/>
          <w:lang w:val="zh-CN"/>
        </w:rPr>
        <w:t>）</w:t>
      </w:r>
    </w:p>
    <w:p w:rsidR="005E3A74" w:rsidRDefault="005E46FF">
      <w:pPr>
        <w:autoSpaceDE w:val="0"/>
        <w:autoSpaceDN w:val="0"/>
        <w:adjustRightInd w:val="0"/>
        <w:spacing w:line="580" w:lineRule="exact"/>
        <w:ind w:left="567"/>
        <w:rPr>
          <w:rFonts w:ascii="仿宋_GB2312" w:hAnsi="Calibri" w:cs="仿宋_GB2312"/>
          <w:bCs/>
          <w:color w:val="000000"/>
          <w:kern w:val="0"/>
          <w:szCs w:val="32"/>
          <w:lang w:val="zh-CN"/>
        </w:rPr>
      </w:pPr>
      <w:r>
        <w:rPr>
          <w:rFonts w:ascii="仿宋_GB2312" w:hint="eastAsia"/>
          <w:color w:val="000000"/>
          <w:szCs w:val="32"/>
        </w:rPr>
        <w:t>1.网络数据安全风险防范问题研究</w:t>
      </w:r>
    </w:p>
    <w:p w:rsidR="005E3A74" w:rsidRDefault="007A31E1">
      <w:pPr>
        <w:autoSpaceDE w:val="0"/>
        <w:autoSpaceDN w:val="0"/>
        <w:adjustRightInd w:val="0"/>
        <w:spacing w:line="580" w:lineRule="exact"/>
        <w:ind w:left="567"/>
        <w:rPr>
          <w:rFonts w:ascii="仿宋_GB2312"/>
          <w:bCs/>
          <w:color w:val="000000"/>
          <w:szCs w:val="32"/>
        </w:rPr>
      </w:pPr>
      <w:r>
        <w:rPr>
          <w:rFonts w:ascii="仿宋_GB2312" w:hAnsi="Calibri" w:cs="仿宋_GB2312" w:hint="eastAsia"/>
          <w:bCs/>
          <w:color w:val="000000"/>
          <w:kern w:val="0"/>
          <w:szCs w:val="32"/>
        </w:rPr>
        <w:t>2</w:t>
      </w:r>
      <w:r w:rsidR="005E46FF">
        <w:rPr>
          <w:rFonts w:ascii="仿宋_GB2312" w:hAnsi="Calibri" w:cs="仿宋_GB2312" w:hint="eastAsia"/>
          <w:bCs/>
          <w:color w:val="000000"/>
          <w:kern w:val="0"/>
          <w:szCs w:val="32"/>
        </w:rPr>
        <w:t>.碳达峰碳中和法律保障研究</w:t>
      </w:r>
    </w:p>
    <w:p w:rsidR="005E3A74" w:rsidRDefault="007A31E1">
      <w:pPr>
        <w:autoSpaceDE w:val="0"/>
        <w:autoSpaceDN w:val="0"/>
        <w:adjustRightInd w:val="0"/>
        <w:spacing w:line="580" w:lineRule="exact"/>
        <w:ind w:left="567"/>
        <w:rPr>
          <w:rFonts w:ascii="仿宋_GB2312" w:hAnsi="Calibri" w:cs="仿宋_GB2312"/>
          <w:bCs/>
          <w:color w:val="000000"/>
          <w:kern w:val="0"/>
          <w:szCs w:val="32"/>
          <w:lang w:val="zh-CN"/>
        </w:rPr>
      </w:pPr>
      <w:r>
        <w:rPr>
          <w:rFonts w:ascii="仿宋_GB2312" w:hAnsi="Calibri" w:cs="仿宋_GB2312" w:hint="eastAsia"/>
          <w:bCs/>
          <w:color w:val="000000"/>
          <w:kern w:val="0"/>
          <w:szCs w:val="32"/>
        </w:rPr>
        <w:t>3</w:t>
      </w:r>
      <w:r w:rsidR="005E46FF">
        <w:rPr>
          <w:rFonts w:ascii="仿宋_GB2312" w:hAnsi="Calibri" w:cs="仿宋_GB2312" w:hint="eastAsia"/>
          <w:bCs/>
          <w:color w:val="000000"/>
          <w:kern w:val="0"/>
          <w:szCs w:val="32"/>
        </w:rPr>
        <w:t>.</w:t>
      </w:r>
      <w:r w:rsidR="005E46FF">
        <w:rPr>
          <w:rFonts w:ascii="仿宋_GB2312" w:hAnsi="Calibri" w:cs="仿宋_GB2312" w:hint="eastAsia"/>
          <w:bCs/>
          <w:color w:val="000000"/>
          <w:kern w:val="0"/>
          <w:szCs w:val="32"/>
          <w:lang w:val="zh-CN"/>
        </w:rPr>
        <w:t>企业并</w:t>
      </w:r>
      <w:r w:rsidR="005E46FF">
        <w:rPr>
          <w:rFonts w:ascii="仿宋_GB2312" w:hAnsi="Calibri" w:cs="仿宋_GB2312" w:hint="eastAsia"/>
          <w:bCs/>
          <w:color w:val="000000"/>
          <w:kern w:val="0"/>
          <w:szCs w:val="32"/>
        </w:rPr>
        <w:t>购</w:t>
      </w:r>
      <w:r w:rsidR="005E46FF">
        <w:rPr>
          <w:rFonts w:ascii="仿宋_GB2312" w:hAnsi="Calibri" w:cs="仿宋_GB2312" w:hint="eastAsia"/>
          <w:bCs/>
          <w:color w:val="000000"/>
          <w:kern w:val="0"/>
          <w:szCs w:val="32"/>
          <w:lang w:val="zh-CN"/>
        </w:rPr>
        <w:t>破产中利益平衡问题研究</w:t>
      </w:r>
    </w:p>
    <w:p w:rsidR="005E3A74" w:rsidRDefault="007A31E1">
      <w:pPr>
        <w:autoSpaceDE w:val="0"/>
        <w:autoSpaceDN w:val="0"/>
        <w:adjustRightInd w:val="0"/>
        <w:spacing w:line="580" w:lineRule="exact"/>
        <w:ind w:left="567"/>
        <w:rPr>
          <w:rFonts w:ascii="仿宋_GB2312"/>
          <w:color w:val="000000"/>
          <w:szCs w:val="32"/>
        </w:rPr>
      </w:pPr>
      <w:r>
        <w:rPr>
          <w:rFonts w:ascii="仿宋_GB2312" w:hAnsi="仿宋_GB2312" w:cs="仿宋_GB2312" w:hint="eastAsia"/>
          <w:szCs w:val="32"/>
        </w:rPr>
        <w:t>4</w:t>
      </w:r>
      <w:r w:rsidR="005E46FF">
        <w:rPr>
          <w:rFonts w:ascii="仿宋_GB2312" w:hAnsi="仿宋_GB2312" w:cs="仿宋_GB2312" w:hint="eastAsia"/>
          <w:szCs w:val="32"/>
        </w:rPr>
        <w:t>.湖北自贸区建设法律制度研究</w:t>
      </w:r>
    </w:p>
    <w:p w:rsidR="005E3A74" w:rsidRDefault="007A31E1">
      <w:pPr>
        <w:autoSpaceDE w:val="0"/>
        <w:autoSpaceDN w:val="0"/>
        <w:adjustRightInd w:val="0"/>
        <w:spacing w:line="580" w:lineRule="exact"/>
        <w:ind w:left="567"/>
        <w:rPr>
          <w:rFonts w:ascii="仿宋_GB2312"/>
          <w:color w:val="000000"/>
          <w:szCs w:val="32"/>
        </w:rPr>
      </w:pPr>
      <w:r>
        <w:rPr>
          <w:rFonts w:ascii="仿宋_GB2312" w:hint="eastAsia"/>
          <w:color w:val="000000"/>
          <w:szCs w:val="32"/>
        </w:rPr>
        <w:t>5</w:t>
      </w:r>
      <w:r w:rsidR="005E46FF">
        <w:rPr>
          <w:rFonts w:ascii="仿宋_GB2312" w:hint="eastAsia"/>
          <w:color w:val="000000"/>
          <w:szCs w:val="32"/>
        </w:rPr>
        <w:t>.市县级法学会工作定位与机制建设研究</w:t>
      </w:r>
    </w:p>
    <w:p w:rsidR="005E3A74" w:rsidRDefault="007A31E1">
      <w:pPr>
        <w:autoSpaceDE w:val="0"/>
        <w:autoSpaceDN w:val="0"/>
        <w:adjustRightInd w:val="0"/>
        <w:spacing w:line="580" w:lineRule="exact"/>
        <w:ind w:left="567"/>
        <w:rPr>
          <w:rFonts w:ascii="仿宋_GB2312"/>
          <w:color w:val="000000"/>
          <w:szCs w:val="32"/>
        </w:rPr>
      </w:pPr>
      <w:r>
        <w:rPr>
          <w:rFonts w:ascii="仿宋_GB2312" w:hint="eastAsia"/>
          <w:color w:val="000000"/>
          <w:szCs w:val="32"/>
        </w:rPr>
        <w:t>6</w:t>
      </w:r>
      <w:r w:rsidR="005E46FF">
        <w:rPr>
          <w:rFonts w:ascii="仿宋_GB2312" w:hint="eastAsia"/>
          <w:color w:val="000000"/>
          <w:szCs w:val="32"/>
        </w:rPr>
        <w:t>.乡村法治文化建设问题研究</w:t>
      </w:r>
    </w:p>
    <w:p w:rsidR="005E3A74" w:rsidRDefault="007A31E1">
      <w:pPr>
        <w:autoSpaceDE w:val="0"/>
        <w:autoSpaceDN w:val="0"/>
        <w:adjustRightInd w:val="0"/>
        <w:spacing w:line="580" w:lineRule="exact"/>
        <w:ind w:left="567"/>
        <w:rPr>
          <w:rFonts w:ascii="仿宋_GB2312"/>
          <w:color w:val="000000"/>
          <w:szCs w:val="32"/>
        </w:rPr>
      </w:pPr>
      <w:r>
        <w:rPr>
          <w:rFonts w:ascii="仿宋_GB2312" w:hint="eastAsia"/>
          <w:color w:val="000000"/>
          <w:szCs w:val="32"/>
        </w:rPr>
        <w:t>7</w:t>
      </w:r>
      <w:r w:rsidR="005E46FF">
        <w:rPr>
          <w:rFonts w:ascii="仿宋_GB2312" w:hint="eastAsia"/>
          <w:color w:val="000000"/>
          <w:szCs w:val="32"/>
        </w:rPr>
        <w:t>.智慧治理问题研究</w:t>
      </w:r>
    </w:p>
    <w:p w:rsidR="005E3A74" w:rsidRDefault="007A31E1">
      <w:pPr>
        <w:autoSpaceDE w:val="0"/>
        <w:autoSpaceDN w:val="0"/>
        <w:adjustRightInd w:val="0"/>
        <w:spacing w:line="580" w:lineRule="exact"/>
        <w:ind w:left="567"/>
        <w:rPr>
          <w:rFonts w:ascii="仿宋_GB2312"/>
          <w:color w:val="000000"/>
          <w:szCs w:val="32"/>
        </w:rPr>
      </w:pPr>
      <w:r>
        <w:rPr>
          <w:rFonts w:ascii="仿宋_GB2312" w:hint="eastAsia"/>
          <w:color w:val="000000"/>
          <w:szCs w:val="32"/>
        </w:rPr>
        <w:t>8</w:t>
      </w:r>
      <w:r w:rsidR="005E46FF">
        <w:rPr>
          <w:rFonts w:ascii="仿宋_GB2312" w:hint="eastAsia"/>
          <w:color w:val="000000"/>
          <w:szCs w:val="32"/>
        </w:rPr>
        <w:t>.一站式纠纷解决的理念思路、体制机制研究</w:t>
      </w:r>
    </w:p>
    <w:p w:rsidR="005E3A74" w:rsidRDefault="007A31E1">
      <w:pPr>
        <w:autoSpaceDE w:val="0"/>
        <w:autoSpaceDN w:val="0"/>
        <w:adjustRightInd w:val="0"/>
        <w:spacing w:line="580" w:lineRule="exact"/>
        <w:ind w:left="567"/>
        <w:rPr>
          <w:rFonts w:ascii="仿宋_GB2312"/>
          <w:color w:val="000000"/>
          <w:szCs w:val="32"/>
        </w:rPr>
      </w:pPr>
      <w:r>
        <w:rPr>
          <w:rFonts w:ascii="仿宋_GB2312" w:hint="eastAsia"/>
          <w:color w:val="000000"/>
          <w:szCs w:val="32"/>
        </w:rPr>
        <w:t>9</w:t>
      </w:r>
      <w:r w:rsidR="005E46FF">
        <w:rPr>
          <w:rFonts w:ascii="仿宋_GB2312" w:hint="eastAsia"/>
          <w:color w:val="000000"/>
          <w:szCs w:val="32"/>
        </w:rPr>
        <w:t>.网络直播风险多元治理问题研究</w:t>
      </w:r>
    </w:p>
    <w:p w:rsidR="007A31E1" w:rsidRDefault="007A31E1">
      <w:pPr>
        <w:autoSpaceDE w:val="0"/>
        <w:autoSpaceDN w:val="0"/>
        <w:adjustRightInd w:val="0"/>
        <w:spacing w:line="580" w:lineRule="exact"/>
        <w:ind w:left="567"/>
        <w:rPr>
          <w:rFonts w:ascii="仿宋_GB2312"/>
          <w:color w:val="000000"/>
          <w:szCs w:val="32"/>
        </w:rPr>
      </w:pPr>
      <w:r>
        <w:rPr>
          <w:rFonts w:ascii="仿宋_GB2312" w:hint="eastAsia"/>
          <w:color w:val="000000"/>
          <w:szCs w:val="32"/>
        </w:rPr>
        <w:t>10.突发事件应急处置机制研究</w:t>
      </w:r>
    </w:p>
    <w:p w:rsidR="005E3A74" w:rsidRDefault="005E46FF">
      <w:pPr>
        <w:autoSpaceDE w:val="0"/>
        <w:autoSpaceDN w:val="0"/>
        <w:adjustRightInd w:val="0"/>
        <w:spacing w:line="580" w:lineRule="exact"/>
        <w:ind w:left="567"/>
        <w:rPr>
          <w:rFonts w:ascii="仿宋_GB2312"/>
          <w:color w:val="000000"/>
          <w:szCs w:val="32"/>
        </w:rPr>
      </w:pPr>
      <w:r>
        <w:rPr>
          <w:rFonts w:ascii="仿宋_GB2312" w:hint="eastAsia"/>
          <w:color w:val="000000"/>
          <w:szCs w:val="32"/>
        </w:rPr>
        <w:t>1</w:t>
      </w:r>
      <w:r w:rsidR="007A31E1">
        <w:rPr>
          <w:rFonts w:ascii="仿宋_GB2312" w:hint="eastAsia"/>
          <w:color w:val="000000"/>
          <w:szCs w:val="32"/>
        </w:rPr>
        <w:t>1</w:t>
      </w:r>
      <w:r>
        <w:rPr>
          <w:rFonts w:ascii="仿宋_GB2312" w:hint="eastAsia"/>
          <w:color w:val="000000"/>
          <w:szCs w:val="32"/>
        </w:rPr>
        <w:t>.深化</w:t>
      </w:r>
      <w:r w:rsidR="008279A3">
        <w:rPr>
          <w:rFonts w:ascii="仿宋_GB2312" w:hint="eastAsia"/>
          <w:color w:val="000000"/>
          <w:szCs w:val="32"/>
        </w:rPr>
        <w:t>政法</w:t>
      </w:r>
      <w:r>
        <w:rPr>
          <w:rFonts w:ascii="仿宋_GB2312" w:hint="eastAsia"/>
          <w:color w:val="000000"/>
          <w:szCs w:val="32"/>
        </w:rPr>
        <w:t>改革</w:t>
      </w:r>
      <w:r w:rsidR="008279A3">
        <w:rPr>
          <w:rFonts w:ascii="仿宋_GB2312" w:hint="eastAsia"/>
          <w:color w:val="000000"/>
          <w:szCs w:val="32"/>
        </w:rPr>
        <w:t>问题</w:t>
      </w:r>
      <w:r>
        <w:rPr>
          <w:rFonts w:ascii="仿宋_GB2312" w:hint="eastAsia"/>
          <w:color w:val="000000"/>
          <w:szCs w:val="32"/>
        </w:rPr>
        <w:t>研究</w:t>
      </w:r>
    </w:p>
    <w:p w:rsidR="005E3A74" w:rsidRDefault="005E46FF">
      <w:pPr>
        <w:autoSpaceDE w:val="0"/>
        <w:autoSpaceDN w:val="0"/>
        <w:adjustRightInd w:val="0"/>
        <w:spacing w:line="580" w:lineRule="exact"/>
        <w:ind w:left="567"/>
        <w:rPr>
          <w:rFonts w:ascii="仿宋_GB2312"/>
          <w:color w:val="000000"/>
          <w:szCs w:val="32"/>
        </w:rPr>
      </w:pPr>
      <w:r>
        <w:rPr>
          <w:rFonts w:ascii="仿宋_GB2312" w:hint="eastAsia"/>
          <w:color w:val="000000"/>
          <w:szCs w:val="32"/>
        </w:rPr>
        <w:t>1</w:t>
      </w:r>
      <w:r w:rsidR="007A31E1">
        <w:rPr>
          <w:rFonts w:ascii="仿宋_GB2312" w:hint="eastAsia"/>
          <w:color w:val="000000"/>
          <w:szCs w:val="32"/>
        </w:rPr>
        <w:t>2</w:t>
      </w:r>
      <w:r>
        <w:rPr>
          <w:rFonts w:ascii="仿宋_GB2312" w:hint="eastAsia"/>
          <w:color w:val="000000"/>
          <w:szCs w:val="32"/>
        </w:rPr>
        <w:t>.新时代人民法庭布局与功能定位</w:t>
      </w:r>
    </w:p>
    <w:p w:rsidR="005E3A74" w:rsidRDefault="005E46FF">
      <w:pPr>
        <w:autoSpaceDE w:val="0"/>
        <w:autoSpaceDN w:val="0"/>
        <w:adjustRightInd w:val="0"/>
        <w:spacing w:line="580" w:lineRule="exact"/>
        <w:ind w:left="567"/>
        <w:rPr>
          <w:rFonts w:ascii="仿宋_GB2312"/>
          <w:color w:val="000000"/>
          <w:szCs w:val="32"/>
        </w:rPr>
      </w:pPr>
      <w:r>
        <w:rPr>
          <w:rFonts w:ascii="仿宋_GB2312" w:hint="eastAsia"/>
          <w:color w:val="000000"/>
          <w:szCs w:val="32"/>
        </w:rPr>
        <w:t>1</w:t>
      </w:r>
      <w:r w:rsidR="007A31E1">
        <w:rPr>
          <w:rFonts w:ascii="仿宋_GB2312" w:hint="eastAsia"/>
          <w:color w:val="000000"/>
          <w:szCs w:val="32"/>
        </w:rPr>
        <w:t>3</w:t>
      </w:r>
      <w:r>
        <w:rPr>
          <w:rFonts w:ascii="仿宋_GB2312" w:hint="eastAsia"/>
          <w:color w:val="000000"/>
          <w:szCs w:val="32"/>
        </w:rPr>
        <w:t>.基层检察资源配备问题与对策研究</w:t>
      </w:r>
    </w:p>
    <w:p w:rsidR="005E3A74" w:rsidRDefault="00C67320">
      <w:pPr>
        <w:autoSpaceDE w:val="0"/>
        <w:autoSpaceDN w:val="0"/>
        <w:adjustRightInd w:val="0"/>
        <w:spacing w:line="580" w:lineRule="exact"/>
        <w:ind w:left="567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</w:t>
      </w:r>
      <w:r w:rsidR="00935A10">
        <w:rPr>
          <w:rFonts w:ascii="仿宋_GB2312" w:hAnsi="仿宋_GB2312" w:cs="仿宋_GB2312" w:hint="eastAsia"/>
          <w:szCs w:val="32"/>
        </w:rPr>
        <w:t>4</w:t>
      </w:r>
      <w:r w:rsidR="005E46FF">
        <w:rPr>
          <w:rFonts w:ascii="仿宋_GB2312" w:hAnsi="仿宋_GB2312" w:cs="仿宋_GB2312" w:hint="eastAsia"/>
          <w:szCs w:val="32"/>
        </w:rPr>
        <w:t>.完善法治人才培养体系研究</w:t>
      </w:r>
    </w:p>
    <w:p w:rsidR="00C67320" w:rsidRDefault="00C67320">
      <w:pPr>
        <w:autoSpaceDE w:val="0"/>
        <w:autoSpaceDN w:val="0"/>
        <w:adjustRightInd w:val="0"/>
        <w:spacing w:line="580" w:lineRule="exact"/>
        <w:ind w:left="567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</w:t>
      </w:r>
      <w:r w:rsidR="00935A10">
        <w:rPr>
          <w:rFonts w:ascii="仿宋_GB2312" w:hAnsi="仿宋_GB2312" w:cs="仿宋_GB2312" w:hint="eastAsia"/>
          <w:szCs w:val="32"/>
        </w:rPr>
        <w:t>5</w:t>
      </w:r>
      <w:r>
        <w:rPr>
          <w:rFonts w:ascii="仿宋_GB2312" w:hAnsi="仿宋_GB2312" w:cs="仿宋_GB2312" w:hint="eastAsia"/>
          <w:szCs w:val="32"/>
        </w:rPr>
        <w:t>.涉众金融风险问题研究</w:t>
      </w:r>
    </w:p>
    <w:p w:rsidR="00C67320" w:rsidRDefault="007A31E1">
      <w:pPr>
        <w:autoSpaceDE w:val="0"/>
        <w:autoSpaceDN w:val="0"/>
        <w:adjustRightInd w:val="0"/>
        <w:spacing w:line="580" w:lineRule="exact"/>
        <w:ind w:left="567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</w:t>
      </w:r>
      <w:r w:rsidR="00935A10">
        <w:rPr>
          <w:rFonts w:ascii="仿宋_GB2312" w:hAnsi="仿宋_GB2312" w:cs="仿宋_GB2312" w:hint="eastAsia"/>
          <w:szCs w:val="32"/>
        </w:rPr>
        <w:t>6</w:t>
      </w:r>
      <w:r w:rsidR="00C67320">
        <w:rPr>
          <w:rFonts w:ascii="仿宋_GB2312" w:hAnsi="仿宋_GB2312" w:cs="仿宋_GB2312" w:hint="eastAsia"/>
          <w:szCs w:val="32"/>
        </w:rPr>
        <w:t>.</w:t>
      </w:r>
      <w:r w:rsidR="00313C60">
        <w:rPr>
          <w:rFonts w:ascii="仿宋_GB2312" w:hAnsi="仿宋_GB2312" w:cs="仿宋_GB2312" w:hint="eastAsia"/>
          <w:szCs w:val="32"/>
        </w:rPr>
        <w:t>房地产领域风险防范</w:t>
      </w:r>
      <w:r w:rsidR="00C67320">
        <w:rPr>
          <w:rFonts w:ascii="仿宋_GB2312" w:hAnsi="仿宋_GB2312" w:cs="仿宋_GB2312" w:hint="eastAsia"/>
          <w:szCs w:val="32"/>
        </w:rPr>
        <w:t>研究</w:t>
      </w:r>
    </w:p>
    <w:p w:rsidR="00C67320" w:rsidRDefault="00C67320">
      <w:pPr>
        <w:autoSpaceDE w:val="0"/>
        <w:autoSpaceDN w:val="0"/>
        <w:adjustRightInd w:val="0"/>
        <w:spacing w:line="580" w:lineRule="exact"/>
        <w:ind w:left="567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</w:t>
      </w:r>
      <w:r w:rsidR="00935A10">
        <w:rPr>
          <w:rFonts w:ascii="仿宋_GB2312" w:hAnsi="仿宋_GB2312" w:cs="仿宋_GB2312" w:hint="eastAsia"/>
          <w:szCs w:val="32"/>
        </w:rPr>
        <w:t>7</w:t>
      </w:r>
      <w:r>
        <w:rPr>
          <w:rFonts w:ascii="仿宋_GB2312" w:hAnsi="仿宋_GB2312" w:cs="仿宋_GB2312" w:hint="eastAsia"/>
          <w:szCs w:val="32"/>
        </w:rPr>
        <w:t>.易肇事肇祸精神病人救治管控问题研究</w:t>
      </w:r>
    </w:p>
    <w:p w:rsidR="00C67320" w:rsidRDefault="007A31E1">
      <w:pPr>
        <w:autoSpaceDE w:val="0"/>
        <w:autoSpaceDN w:val="0"/>
        <w:adjustRightInd w:val="0"/>
        <w:spacing w:line="580" w:lineRule="exact"/>
        <w:ind w:left="567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</w:t>
      </w:r>
      <w:r w:rsidR="00935A10">
        <w:rPr>
          <w:rFonts w:ascii="仿宋_GB2312" w:hAnsi="仿宋_GB2312" w:cs="仿宋_GB2312" w:hint="eastAsia"/>
          <w:szCs w:val="32"/>
        </w:rPr>
        <w:t>8</w:t>
      </w:r>
      <w:r w:rsidR="00C67320">
        <w:rPr>
          <w:rFonts w:ascii="仿宋_GB2312" w:hAnsi="仿宋_GB2312" w:cs="仿宋_GB2312" w:hint="eastAsia"/>
          <w:szCs w:val="32"/>
        </w:rPr>
        <w:t>.</w:t>
      </w:r>
      <w:r w:rsidR="004A058F">
        <w:rPr>
          <w:rFonts w:ascii="仿宋_GB2312" w:hAnsi="仿宋_GB2312" w:cs="仿宋_GB2312" w:hint="eastAsia"/>
          <w:szCs w:val="32"/>
        </w:rPr>
        <w:t>刑释解教人员安置帮教</w:t>
      </w:r>
      <w:r w:rsidR="00C67320">
        <w:rPr>
          <w:rFonts w:ascii="仿宋_GB2312" w:hAnsi="仿宋_GB2312" w:cs="仿宋_GB2312" w:hint="eastAsia"/>
          <w:szCs w:val="32"/>
        </w:rPr>
        <w:t>问题研究</w:t>
      </w:r>
    </w:p>
    <w:p w:rsidR="005E3A74" w:rsidRDefault="00935A10" w:rsidP="00E87800">
      <w:pPr>
        <w:autoSpaceDE w:val="0"/>
        <w:autoSpaceDN w:val="0"/>
        <w:adjustRightInd w:val="0"/>
        <w:spacing w:line="580" w:lineRule="exact"/>
        <w:ind w:left="567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19</w:t>
      </w:r>
      <w:r w:rsidR="00C67320">
        <w:rPr>
          <w:rFonts w:ascii="仿宋_GB2312" w:hAnsi="仿宋_GB2312" w:cs="仿宋_GB2312" w:hint="eastAsia"/>
          <w:szCs w:val="32"/>
        </w:rPr>
        <w:t>.</w:t>
      </w:r>
      <w:r w:rsidR="00E87800">
        <w:rPr>
          <w:rFonts w:hint="eastAsia"/>
        </w:rPr>
        <w:t>邪教人员</w:t>
      </w:r>
      <w:r w:rsidR="00E87800" w:rsidRPr="00E87800">
        <w:rPr>
          <w:rFonts w:ascii="仿宋_GB2312" w:hAnsi="仿宋_GB2312" w:cs="仿宋_GB2312" w:hint="eastAsia"/>
          <w:szCs w:val="32"/>
        </w:rPr>
        <w:t>教育转化中的难点及破解思路</w:t>
      </w:r>
    </w:p>
    <w:p w:rsidR="00E87800" w:rsidRPr="00E87800" w:rsidRDefault="00E87800" w:rsidP="00E87800">
      <w:pPr>
        <w:autoSpaceDE w:val="0"/>
        <w:autoSpaceDN w:val="0"/>
        <w:adjustRightInd w:val="0"/>
        <w:spacing w:line="580" w:lineRule="exact"/>
        <w:ind w:left="567"/>
      </w:pPr>
      <w:r>
        <w:rPr>
          <w:rFonts w:ascii="仿宋_GB2312" w:hAnsi="仿宋_GB2312" w:cs="仿宋_GB2312" w:hint="eastAsia"/>
          <w:szCs w:val="32"/>
        </w:rPr>
        <w:t>2</w:t>
      </w:r>
      <w:r w:rsidR="00935A10">
        <w:rPr>
          <w:rFonts w:ascii="仿宋_GB2312" w:hAnsi="仿宋_GB2312" w:cs="仿宋_GB2312" w:hint="eastAsia"/>
          <w:szCs w:val="32"/>
        </w:rPr>
        <w:t>0</w:t>
      </w:r>
      <w:r>
        <w:rPr>
          <w:rFonts w:ascii="仿宋_GB2312" w:hAnsi="仿宋_GB2312" w:cs="仿宋_GB2312" w:hint="eastAsia"/>
          <w:szCs w:val="32"/>
        </w:rPr>
        <w:t>.</w:t>
      </w:r>
      <w:r w:rsidRPr="00E87800">
        <w:rPr>
          <w:rFonts w:ascii="仿宋_GB2312" w:hAnsi="仿宋_GB2312" w:cs="仿宋_GB2312" w:hint="eastAsia"/>
          <w:szCs w:val="32"/>
        </w:rPr>
        <w:t>当前我省邪教问题的治理研究</w:t>
      </w:r>
    </w:p>
    <w:sectPr w:rsidR="00E87800" w:rsidRPr="00E87800" w:rsidSect="005E3A7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61F" w:rsidRDefault="0008661F" w:rsidP="005E3A74">
      <w:r>
        <w:separator/>
      </w:r>
    </w:p>
  </w:endnote>
  <w:endnote w:type="continuationSeparator" w:id="1">
    <w:p w:rsidR="0008661F" w:rsidRDefault="0008661F" w:rsidP="005E3A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29235"/>
    </w:sdtPr>
    <w:sdtContent>
      <w:p w:rsidR="005E3A74" w:rsidRDefault="00062609">
        <w:pPr>
          <w:pStyle w:val="a3"/>
          <w:jc w:val="center"/>
        </w:pPr>
        <w:r w:rsidRPr="00062609">
          <w:fldChar w:fldCharType="begin"/>
        </w:r>
        <w:r w:rsidR="005E46FF">
          <w:instrText xml:space="preserve"> PAGE   \* MERGEFORMAT </w:instrText>
        </w:r>
        <w:r w:rsidRPr="00062609">
          <w:fldChar w:fldCharType="separate"/>
        </w:r>
        <w:r w:rsidR="00C90506" w:rsidRPr="00C90506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5E3A74" w:rsidRDefault="005E3A7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61F" w:rsidRDefault="0008661F" w:rsidP="005E3A74">
      <w:r>
        <w:separator/>
      </w:r>
    </w:p>
  </w:footnote>
  <w:footnote w:type="continuationSeparator" w:id="1">
    <w:p w:rsidR="0008661F" w:rsidRDefault="0008661F" w:rsidP="005E3A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NkYjFlZjVkMDI4NDViNDgxZGU2MzQ3MGMyYzQwNDYifQ=="/>
  </w:docVars>
  <w:rsids>
    <w:rsidRoot w:val="214F4072"/>
    <w:rsid w:val="000532B1"/>
    <w:rsid w:val="00062609"/>
    <w:rsid w:val="0008661F"/>
    <w:rsid w:val="000C4EA8"/>
    <w:rsid w:val="000D2FF3"/>
    <w:rsid w:val="001E3ACA"/>
    <w:rsid w:val="00275DC5"/>
    <w:rsid w:val="00313C60"/>
    <w:rsid w:val="004A058F"/>
    <w:rsid w:val="004A4B77"/>
    <w:rsid w:val="00584BB6"/>
    <w:rsid w:val="005E3A74"/>
    <w:rsid w:val="005E46FF"/>
    <w:rsid w:val="00645771"/>
    <w:rsid w:val="00655682"/>
    <w:rsid w:val="006D2824"/>
    <w:rsid w:val="00705AD7"/>
    <w:rsid w:val="007A31E1"/>
    <w:rsid w:val="008279A3"/>
    <w:rsid w:val="00893FEA"/>
    <w:rsid w:val="00935A10"/>
    <w:rsid w:val="009C51D7"/>
    <w:rsid w:val="00A65058"/>
    <w:rsid w:val="00A659D6"/>
    <w:rsid w:val="00B40535"/>
    <w:rsid w:val="00B45125"/>
    <w:rsid w:val="00C67320"/>
    <w:rsid w:val="00C734BA"/>
    <w:rsid w:val="00C85FB9"/>
    <w:rsid w:val="00C90506"/>
    <w:rsid w:val="00CB49E3"/>
    <w:rsid w:val="00D15C38"/>
    <w:rsid w:val="00D613C8"/>
    <w:rsid w:val="00E87800"/>
    <w:rsid w:val="00F64C26"/>
    <w:rsid w:val="0245456F"/>
    <w:rsid w:val="127952CC"/>
    <w:rsid w:val="214F4072"/>
    <w:rsid w:val="2A047970"/>
    <w:rsid w:val="2E0D1946"/>
    <w:rsid w:val="2EAD1E24"/>
    <w:rsid w:val="3FE47979"/>
    <w:rsid w:val="4D8E25D5"/>
    <w:rsid w:val="59784DD8"/>
    <w:rsid w:val="664437EC"/>
    <w:rsid w:val="6C1758BA"/>
    <w:rsid w:val="6CC71F92"/>
    <w:rsid w:val="72D51220"/>
    <w:rsid w:val="7DD6562A"/>
    <w:rsid w:val="7FFF6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3A74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5E3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sid w:val="00645771"/>
    <w:rPr>
      <w:sz w:val="18"/>
      <w:szCs w:val="18"/>
    </w:rPr>
  </w:style>
  <w:style w:type="character" w:customStyle="1" w:styleId="Char">
    <w:name w:val="批注框文本 Char"/>
    <w:basedOn w:val="a0"/>
    <w:link w:val="a4"/>
    <w:rsid w:val="00645771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5">
    <w:name w:val="header"/>
    <w:basedOn w:val="a"/>
    <w:link w:val="Char0"/>
    <w:rsid w:val="00645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645771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lenovo-q23</dc:creator>
  <cp:lastModifiedBy>lenovo</cp:lastModifiedBy>
  <cp:revision>8</cp:revision>
  <cp:lastPrinted>2022-06-29T07:23:00Z</cp:lastPrinted>
  <dcterms:created xsi:type="dcterms:W3CDTF">2022-08-04T08:08:00Z</dcterms:created>
  <dcterms:modified xsi:type="dcterms:W3CDTF">2022-08-10T06:14:00Z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637CDA433F254904A35EFCC7F044366F</vt:lpwstr>
  </property>
</Properties>
</file>